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60" w:tblpY="1790"/>
        <w:tblOverlap w:val="never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44"/>
        <w:gridCol w:w="803"/>
        <w:gridCol w:w="1050"/>
        <w:gridCol w:w="1694"/>
        <w:gridCol w:w="1709"/>
        <w:gridCol w:w="1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莒县2023年度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招聘残疾人专职干事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695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4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4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2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8298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  要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  庭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员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姓名             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98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（2个以上）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报考人员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承诺签名</w:t>
            </w:r>
          </w:p>
        </w:tc>
        <w:tc>
          <w:tcPr>
            <w:tcW w:w="8298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本人承诺：上述填写内容和提供相关依据真实、有效，符合招聘岗位所需的报考条件。如有不实，本人自愿放弃聘用资格。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报考人（签名）：                年     月     日</w:t>
            </w:r>
          </w:p>
        </w:tc>
      </w:tr>
    </w:tbl>
    <w:p>
      <w:pPr>
        <w:keepNext w:val="0"/>
        <w:keepLines w:val="0"/>
        <w:widowControl/>
        <w:suppressLineNumbers w:val="0"/>
        <w:shd w:val="clear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/>
    <w:p>
      <w:pPr>
        <w:shd w:val="clear"/>
        <w:tabs>
          <w:tab w:val="left" w:pos="744"/>
        </w:tabs>
        <w:jc w:val="left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zk5NjBiNGIwNjZhNzE1ZGNiMmEyNTUzMjk3OTcifQ=="/>
  </w:docVars>
  <w:rsids>
    <w:rsidRoot w:val="698E7FBB"/>
    <w:rsid w:val="1787181C"/>
    <w:rsid w:val="1F70182B"/>
    <w:rsid w:val="24F938E8"/>
    <w:rsid w:val="3D820C29"/>
    <w:rsid w:val="698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537</Characters>
  <Lines>0</Lines>
  <Paragraphs>0</Paragraphs>
  <TotalTime>1</TotalTime>
  <ScaleCrop>false</ScaleCrop>
  <LinksUpToDate>false</LinksUpToDate>
  <CharactersWithSpaces>663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2023-09-05T09:42:00Z</dcterms:created>
  <dc:creator>别样晚风</dc:creator>
  <cp:lastModifiedBy>Administrator</cp:lastModifiedBy>
  <dcterms:modified xsi:type="dcterms:W3CDTF">2023-09-07T23:57:57Z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DCC6EA5E54014946ADBC3FE0E1483A4F_13</vt:lpwstr>
  </property>
</Properties>
</file>