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陈疃镇2022年度乡村公益性岗位招聘公告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（第二批）</w:t>
      </w:r>
    </w:p>
    <w:p>
      <w:pPr>
        <w:pStyle w:val="2"/>
        <w:rPr>
          <w:rFonts w:hint="eastAsia"/>
          <w:lang w:val="en-US" w:eastAsia="zh-CN"/>
        </w:rPr>
      </w:pPr>
    </w:p>
    <w:p>
      <w:pPr>
        <w:pStyle w:val="2"/>
        <w:rPr>
          <w:rFonts w:hint="eastAsia"/>
          <w:lang w:val="en-US" w:eastAsia="zh-CN"/>
        </w:rPr>
      </w:pPr>
    </w:p>
    <w:p>
      <w:pPr>
        <w:pStyle w:val="9"/>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为深入贯彻国家、省、市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关于千方百计稳定和扩大就业、扩大就业容量、扩大公益性岗位安置的部署要求，根据《东港区城乡公益性岗位扩容提质行动实施方案》和《东港区城乡公益性岗位开发管理实施细则》</w:t>
      </w:r>
      <w:r>
        <w:rPr>
          <w:rFonts w:hint="eastAsia" w:ascii="仿宋_GB2312" w:hAnsi="仿宋_GB2312" w:eastAsia="仿宋_GB2312" w:cs="仿宋_GB2312"/>
          <w:kern w:val="2"/>
          <w:sz w:val="32"/>
          <w:szCs w:val="32"/>
          <w:highlight w:val="none"/>
          <w:lang w:val="en-US" w:eastAsia="zh-CN" w:bidi="ar-SA"/>
        </w:rPr>
        <w:t>以及《关于转发&lt;关于进一步规范加强城乡公益性岗位开发管理工作的通知&gt;的通知》等有关规定</w:t>
      </w:r>
      <w:r>
        <w:rPr>
          <w:rFonts w:hint="eastAsia" w:ascii="仿宋_GB2312" w:hAnsi="仿宋_GB2312" w:cs="仿宋_GB2312"/>
          <w:kern w:val="2"/>
          <w:sz w:val="32"/>
          <w:szCs w:val="32"/>
          <w:highlight w:val="none"/>
          <w:lang w:val="en-US" w:eastAsia="zh-CN" w:bidi="ar-SA"/>
        </w:rPr>
        <w:t>，</w:t>
      </w:r>
      <w:r>
        <w:rPr>
          <w:rFonts w:hint="default" w:ascii="Times New Roman" w:hAnsi="Times New Roman" w:eastAsia="仿宋_GB2312" w:cs="Times New Roman"/>
          <w:sz w:val="32"/>
          <w:szCs w:val="32"/>
          <w:highlight w:val="none"/>
        </w:rPr>
        <w:t>结合</w:t>
      </w:r>
      <w:r>
        <w:rPr>
          <w:rFonts w:hint="default" w:ascii="Times New Roman" w:hAnsi="Times New Roman" w:eastAsia="仿宋_GB2312" w:cs="Times New Roman"/>
          <w:sz w:val="32"/>
          <w:szCs w:val="32"/>
          <w:highlight w:val="none"/>
          <w:lang w:eastAsia="zh-CN"/>
        </w:rPr>
        <w:t>陈疃</w:t>
      </w:r>
      <w:r>
        <w:rPr>
          <w:rFonts w:hint="default" w:ascii="Times New Roman" w:hAnsi="Times New Roman" w:eastAsia="仿宋_GB2312" w:cs="Times New Roman"/>
          <w:sz w:val="32"/>
          <w:szCs w:val="32"/>
          <w:highlight w:val="none"/>
        </w:rPr>
        <w:t>镇实际，经</w:t>
      </w:r>
      <w:r>
        <w:rPr>
          <w:rFonts w:hint="default" w:ascii="Times New Roman" w:hAnsi="Times New Roman" w:eastAsia="仿宋_GB2312" w:cs="Times New Roman"/>
          <w:kern w:val="0"/>
          <w:sz w:val="32"/>
          <w:szCs w:val="32"/>
          <w:highlight w:val="none"/>
        </w:rPr>
        <w:t>镇党委、政府</w:t>
      </w:r>
      <w:r>
        <w:rPr>
          <w:rFonts w:hint="default" w:ascii="Times New Roman" w:hAnsi="Times New Roman" w:eastAsia="仿宋_GB2312" w:cs="Times New Roman"/>
          <w:sz w:val="32"/>
          <w:szCs w:val="32"/>
          <w:highlight w:val="none"/>
        </w:rPr>
        <w:t>研究并报</w:t>
      </w:r>
      <w:r>
        <w:rPr>
          <w:rFonts w:hint="default" w:ascii="Times New Roman" w:hAnsi="Times New Roman" w:eastAsia="仿宋_GB2312" w:cs="Times New Roman"/>
          <w:color w:val="000000"/>
          <w:kern w:val="0"/>
          <w:sz w:val="32"/>
          <w:szCs w:val="32"/>
          <w:highlight w:val="none"/>
        </w:rPr>
        <w:t>东港区城乡公益性岗位扩容提质行动领导小组办公室</w:t>
      </w:r>
      <w:r>
        <w:rPr>
          <w:rFonts w:hint="default" w:ascii="Times New Roman" w:hAnsi="Times New Roman" w:eastAsia="仿宋_GB2312" w:cs="Times New Roman"/>
          <w:sz w:val="32"/>
          <w:szCs w:val="32"/>
          <w:highlight w:val="none"/>
        </w:rPr>
        <w:t>批准，</w:t>
      </w:r>
      <w:r>
        <w:rPr>
          <w:rFonts w:hint="default" w:ascii="Times New Roman" w:hAnsi="Times New Roman" w:eastAsia="仿宋_GB2312" w:cs="Times New Roman"/>
          <w:kern w:val="0"/>
          <w:sz w:val="32"/>
          <w:szCs w:val="32"/>
          <w:highlight w:val="none"/>
        </w:rPr>
        <w:t>现面向</w:t>
      </w:r>
      <w:r>
        <w:rPr>
          <w:rFonts w:hint="eastAsia" w:ascii="Times New Roman" w:hAnsi="Times New Roman" w:cs="Times New Roman"/>
          <w:kern w:val="0"/>
          <w:sz w:val="32"/>
          <w:szCs w:val="32"/>
          <w:highlight w:val="none"/>
          <w:lang w:eastAsia="zh-CN"/>
        </w:rPr>
        <w:t>全镇</w:t>
      </w:r>
      <w:r>
        <w:rPr>
          <w:rFonts w:hint="default" w:ascii="Times New Roman" w:hAnsi="Times New Roman" w:eastAsia="仿宋_GB2312" w:cs="Times New Roman"/>
          <w:kern w:val="0"/>
          <w:sz w:val="32"/>
          <w:szCs w:val="32"/>
          <w:highlight w:val="none"/>
        </w:rPr>
        <w:t>公开</w:t>
      </w:r>
      <w:r>
        <w:rPr>
          <w:rFonts w:hint="eastAsia" w:ascii="Times New Roman" w:hAnsi="Times New Roman" w:cs="Times New Roman"/>
          <w:kern w:val="0"/>
          <w:sz w:val="32"/>
          <w:szCs w:val="32"/>
          <w:highlight w:val="none"/>
          <w:lang w:eastAsia="zh-CN"/>
        </w:rPr>
        <w:t>招聘</w:t>
      </w:r>
      <w:r>
        <w:rPr>
          <w:rFonts w:hint="default" w:ascii="Times New Roman" w:hAnsi="Times New Roman" w:eastAsia="仿宋_GB2312" w:cs="Times New Roman"/>
          <w:kern w:val="0"/>
          <w:sz w:val="32"/>
          <w:szCs w:val="32"/>
          <w:highlight w:val="none"/>
        </w:rPr>
        <w:t>乡村公益性岗位</w:t>
      </w:r>
      <w:r>
        <w:rPr>
          <w:rFonts w:hint="eastAsia" w:ascii="Times New Roman" w:hAnsi="Times New Roman" w:cs="Times New Roman"/>
          <w:kern w:val="0"/>
          <w:sz w:val="32"/>
          <w:szCs w:val="32"/>
          <w:highlight w:val="none"/>
          <w:lang w:eastAsia="zh-CN"/>
        </w:rPr>
        <w:t>人员</w:t>
      </w:r>
      <w:r>
        <w:rPr>
          <w:rFonts w:hint="default" w:ascii="Times New Roman" w:hAnsi="Times New Roman" w:eastAsia="仿宋_GB2312" w:cs="Times New Roman"/>
          <w:kern w:val="0"/>
          <w:sz w:val="32"/>
          <w:szCs w:val="32"/>
          <w:highlight w:val="none"/>
        </w:rPr>
        <w:t>，公告如下：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rPr>
        <w:t>一、招聘对象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乡村公益性岗位主要面向脱贫享受政策人口（含防止返贫监测帮扶对象）、农村低收入人口、农村残疾人、农村大龄人员（45-65周岁）、户籍在村民委员会的抚养未成年子女的单亲家庭成员等群体</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脱贫享受政策人口(含防止返贫监测帮扶对象)，是指乡村振兴部门登记管理的相应人员</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农村低收入人口，是指民政部门登记管理的相应人员</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农村残疾人，是指残联登记管理的相应人员</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农村</w:t>
      </w:r>
      <w:r>
        <w:rPr>
          <w:rFonts w:hint="default" w:ascii="Times New Roman" w:hAnsi="Times New Roman" w:eastAsia="仿宋_GB2312" w:cs="Times New Roman"/>
          <w:sz w:val="32"/>
          <w:szCs w:val="32"/>
          <w:highlight w:val="none"/>
        </w:rPr>
        <w:t>大龄人员（45-65周岁）</w:t>
      </w:r>
      <w:r>
        <w:rPr>
          <w:rFonts w:hint="eastAsia" w:ascii="Times New Roman" w:hAnsi="Times New Roman" w:eastAsia="仿宋_GB2312" w:cs="Times New Roman"/>
          <w:sz w:val="32"/>
          <w:szCs w:val="32"/>
          <w:highlight w:val="none"/>
          <w:lang w:eastAsia="zh-CN"/>
        </w:rPr>
        <w:t>，是指</w:t>
      </w:r>
      <w:r>
        <w:rPr>
          <w:rFonts w:hint="default" w:ascii="Times New Roman" w:hAnsi="Times New Roman" w:eastAsia="仿宋_GB2312" w:cs="Times New Roman"/>
          <w:sz w:val="32"/>
          <w:szCs w:val="32"/>
          <w:highlight w:val="none"/>
        </w:rPr>
        <w:t>1957年</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月至1977年</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出生人员。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已享受职工（含被征地农民、灵活就业人员）养老保险待遇</w:t>
      </w:r>
      <w:r>
        <w:rPr>
          <w:rFonts w:hint="eastAsia" w:ascii="Times New Roman" w:hAnsi="Times New Roman" w:eastAsia="仿宋_GB2312" w:cs="Times New Roman"/>
          <w:sz w:val="32"/>
          <w:szCs w:val="32"/>
          <w:highlight w:val="none"/>
          <w:lang w:val="en-US" w:eastAsia="zh-CN"/>
        </w:rPr>
        <w:t>、社会保险补贴（</w:t>
      </w:r>
      <w:r>
        <w:rPr>
          <w:rFonts w:hint="default" w:ascii="Times New Roman" w:hAnsi="Times New Roman" w:eastAsia="仿宋_GB2312" w:cs="Times New Roman"/>
          <w:sz w:val="32"/>
          <w:szCs w:val="32"/>
          <w:highlight w:val="none"/>
          <w:lang w:val="en-US" w:eastAsia="zh-CN"/>
        </w:rPr>
        <w:t>4050</w:t>
      </w:r>
      <w:r>
        <w:rPr>
          <w:rFonts w:hint="eastAsia" w:ascii="Times New Roman" w:hAnsi="Times New Roman" w:eastAsia="仿宋_GB2312" w:cs="Times New Roman"/>
          <w:sz w:val="32"/>
          <w:szCs w:val="32"/>
          <w:highlight w:val="none"/>
          <w:lang w:val="en-US" w:eastAsia="zh-CN"/>
        </w:rPr>
        <w:t>补贴）人员、公职人员（含已享受退休待遇公职人员）、乡镇（街道）备案且受财政供养或村集体经济补贴的村干部，本人是公司（企业）股东以及本人名下有营业执照并且实际经营者，不得纳入乡村公益性岗位安置范围。对公职人员或村干部直系亲属报名且符合条件的，经乡镇研究通过并报区级人力资源社会保障部门备案后方可上岗，对未如实说明的，按申报材料虚假失实予以清退。</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二、岗位开发数量及类型</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乡村公益性岗位共</w:t>
      </w:r>
      <w:r>
        <w:rPr>
          <w:rFonts w:hint="eastAsia" w:ascii="Times New Roman" w:hAnsi="Times New Roman" w:cs="Times New Roman"/>
          <w:kern w:val="0"/>
          <w:sz w:val="32"/>
          <w:szCs w:val="32"/>
          <w:highlight w:val="none"/>
          <w:lang w:val="en-US" w:eastAsia="zh-CN"/>
        </w:rPr>
        <w:t>101</w:t>
      </w:r>
      <w:r>
        <w:rPr>
          <w:rFonts w:hint="default" w:ascii="Times New Roman" w:hAnsi="Times New Roman" w:eastAsia="仿宋_GB2312" w:cs="Times New Roman"/>
          <w:kern w:val="0"/>
          <w:sz w:val="32"/>
          <w:szCs w:val="32"/>
          <w:highlight w:val="none"/>
        </w:rPr>
        <w:t>个，</w:t>
      </w:r>
      <w:r>
        <w:rPr>
          <w:rFonts w:hint="eastAsia" w:ascii="Times New Roman" w:hAnsi="Times New Roman" w:cs="Times New Roman"/>
          <w:kern w:val="0"/>
          <w:sz w:val="32"/>
          <w:szCs w:val="32"/>
          <w:highlight w:val="none"/>
          <w:lang w:eastAsia="zh-CN"/>
        </w:rPr>
        <w:t>由各村根据实际需求、岗位设置统筹安排</w:t>
      </w:r>
      <w:r>
        <w:rPr>
          <w:rFonts w:hint="default" w:ascii="Times New Roman" w:hAnsi="Times New Roman" w:eastAsia="仿宋_GB2312" w:cs="Times New Roman"/>
          <w:kern w:val="0"/>
          <w:sz w:val="32"/>
          <w:szCs w:val="32"/>
          <w:highlight w:val="none"/>
        </w:rPr>
        <w:t>。</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三、岗位名称及职责</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cs="Times New Roman"/>
          <w:b/>
          <w:bCs/>
          <w:kern w:val="0"/>
          <w:sz w:val="32"/>
          <w:szCs w:val="32"/>
          <w:highlight w:val="none"/>
          <w:lang w:val="en-US" w:eastAsia="zh-CN"/>
        </w:rPr>
        <w:t>1</w:t>
      </w:r>
      <w:r>
        <w:rPr>
          <w:rFonts w:hint="eastAsia" w:ascii="Times New Roman" w:hAnsi="Times New Roman" w:eastAsia="仿宋_GB2312" w:cs="Times New Roman"/>
          <w:b/>
          <w:bCs/>
          <w:kern w:val="0"/>
          <w:sz w:val="32"/>
          <w:szCs w:val="32"/>
          <w:highlight w:val="none"/>
        </w:rPr>
        <w:t>.岗位名称：护林防火岗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1）岗位要求：人员从岗位所在村的村民中产生。有较强的安全意识，身体健康、爱岗敬业，有相关工作经历者优先安排。遵守公益性岗位管理制度，服从村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（2）岗位职责：负责区域内环境保护、护林绿化、森林防火、禁烧等工作；宣传贯彻国家环境保护的相关法律、法规、政策，引导群众自觉提高环境保护意识，并做好防火宣传和预防工作；完成村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cs="Times New Roman"/>
          <w:b/>
          <w:bCs/>
          <w:kern w:val="0"/>
          <w:sz w:val="32"/>
          <w:szCs w:val="32"/>
          <w:highlight w:val="none"/>
          <w:lang w:val="en-US" w:eastAsia="zh-CN"/>
        </w:rPr>
        <w:t>2</w:t>
      </w:r>
      <w:r>
        <w:rPr>
          <w:rFonts w:hint="eastAsia" w:ascii="Times New Roman" w:hAnsi="Times New Roman" w:eastAsia="仿宋_GB2312" w:cs="Times New Roman"/>
          <w:b/>
          <w:bCs/>
          <w:kern w:val="0"/>
          <w:sz w:val="32"/>
          <w:szCs w:val="32"/>
          <w:highlight w:val="none"/>
        </w:rPr>
        <w:t>.岗位名称：村容保洁岗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（1）岗位要求：人员从岗位所在村的村民中产生。具备一定的沟通表达能力，身体健康、爱岗敬业，有相关工作经历者优先安排。遵守公益性岗位管理制度，服从村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（2）岗位职责：负责区域内村容村貌、环境卫生整治、长效保洁工作；从事政策宣传、绿化管理、文明劝导等工作；配合有关部门积极开展环境综合整治志愿服务活动；完成村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cs="Times New Roman"/>
          <w:b/>
          <w:bCs/>
          <w:kern w:val="0"/>
          <w:sz w:val="32"/>
          <w:szCs w:val="32"/>
          <w:highlight w:val="none"/>
          <w:lang w:val="en-US" w:eastAsia="zh-CN"/>
        </w:rPr>
        <w:t>3</w:t>
      </w:r>
      <w:r>
        <w:rPr>
          <w:rFonts w:hint="eastAsia" w:ascii="Times New Roman" w:hAnsi="Times New Roman" w:eastAsia="仿宋_GB2312" w:cs="Times New Roman"/>
          <w:b/>
          <w:bCs/>
          <w:kern w:val="0"/>
          <w:sz w:val="32"/>
          <w:szCs w:val="32"/>
          <w:highlight w:val="none"/>
        </w:rPr>
        <w:t>.岗位名称：养老服务岗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身体健康，无传染性疾病；爱岗敬业、乐于交流、工作责任心强、待人热情；遵守养老服务中心规章制度及工作流程，遵守工作纪律；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（2）岗位职责：做好养老服务中心助餐、理发等养老服务工作；配合做好老年人的信息采集及管理工作；做好老年人的日常服务登记管理、信息上传等工作；完成村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cs="Times New Roman"/>
          <w:b/>
          <w:bCs/>
          <w:kern w:val="0"/>
          <w:sz w:val="32"/>
          <w:szCs w:val="32"/>
          <w:highlight w:val="none"/>
          <w:lang w:val="en-US" w:eastAsia="zh-CN"/>
        </w:rPr>
        <w:t>4</w:t>
      </w:r>
      <w:r>
        <w:rPr>
          <w:rFonts w:hint="eastAsia" w:ascii="Times New Roman" w:hAnsi="Times New Roman" w:eastAsia="仿宋_GB2312" w:cs="Times New Roman"/>
          <w:b/>
          <w:bCs/>
          <w:kern w:val="0"/>
          <w:sz w:val="32"/>
          <w:szCs w:val="32"/>
          <w:highlight w:val="none"/>
        </w:rPr>
        <w:t>.岗位名称：水利管护岗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（1）岗位要求：人员从岗位所在村的村民中产生。品行端正，责任心强，身体健康，无传染性疾病，具有水电工相关工作经验的优先安排；遵守公益性岗位管理制度，服从村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（2）岗位职责：负责村内水费收缴、供水工程日常巡查及维护、供水设施卫生清洁工作；组织村民落实村内保温防冻措施，积极配合村居和供水公司做好抢修、村内管网老化及水表漏损的上报等工作；完成村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cs="Times New Roman"/>
          <w:b/>
          <w:bCs/>
          <w:kern w:val="0"/>
          <w:sz w:val="32"/>
          <w:szCs w:val="32"/>
          <w:highlight w:val="none"/>
          <w:lang w:val="en-US" w:eastAsia="zh-CN"/>
        </w:rPr>
        <w:t>5</w:t>
      </w:r>
      <w:r>
        <w:rPr>
          <w:rFonts w:hint="eastAsia" w:ascii="Times New Roman" w:hAnsi="Times New Roman" w:eastAsia="仿宋_GB2312" w:cs="Times New Roman"/>
          <w:b/>
          <w:bCs/>
          <w:kern w:val="0"/>
          <w:sz w:val="32"/>
          <w:szCs w:val="32"/>
          <w:highlight w:val="none"/>
        </w:rPr>
        <w:t>.岗位名称：乡村网格员岗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思想政治素质高，法律意识比较强，热心服务，能积极为群众想办法解决困难；有一定的组织协调能力、矛盾调处能力、社会实践能力，善于开展群众工作;能够熟练使用电脑、智能手机等电子信息设备和办公软件；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（2）岗位职责：及时解决群众关心的问题，维护群众合法权益，及时帮助化解各类民间矛盾纠纷，做好治安联防、信访维稳等工作；协助开展一般治安事件、突发事件的处置和重大活动安全保卫工作；完成村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cs="Times New Roman"/>
          <w:b/>
          <w:bCs/>
          <w:kern w:val="0"/>
          <w:sz w:val="32"/>
          <w:szCs w:val="32"/>
          <w:highlight w:val="none"/>
          <w:lang w:val="en-US" w:eastAsia="zh-CN"/>
        </w:rPr>
        <w:t>6</w:t>
      </w:r>
      <w:r>
        <w:rPr>
          <w:rFonts w:hint="eastAsia" w:ascii="Times New Roman" w:hAnsi="Times New Roman" w:eastAsia="仿宋_GB2312" w:cs="Times New Roman"/>
          <w:b/>
          <w:bCs/>
          <w:kern w:val="0"/>
          <w:sz w:val="32"/>
          <w:szCs w:val="32"/>
          <w:highlight w:val="none"/>
        </w:rPr>
        <w:t>.岗位名称：新时代文明实践岗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（1）岗位要求：人员从岗位所在村的村民中产生。具有良好的语言表达能力，有较强的亲和力和感染力，工作认真负责，身体健康，有相关工作经历着优先。遵守公益性岗位管理制度，服从村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管理、安排，主要做好文化宣传、精神文明建设和志愿服务、公共设施管理维护、文体服务等方面的工作；完成村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val="en-US" w:eastAsia="zh-CN"/>
        </w:rPr>
        <w:t>7</w:t>
      </w:r>
      <w:r>
        <w:rPr>
          <w:rFonts w:hint="default" w:ascii="Times New Roman" w:hAnsi="Times New Roman" w:eastAsia="仿宋_GB2312" w:cs="Times New Roman"/>
          <w:b/>
          <w:bCs/>
          <w:kern w:val="0"/>
          <w:sz w:val="32"/>
          <w:szCs w:val="32"/>
          <w:highlight w:val="none"/>
        </w:rPr>
        <w:t>.</w:t>
      </w:r>
      <w:r>
        <w:rPr>
          <w:rFonts w:hint="eastAsia" w:ascii="Times New Roman" w:hAnsi="Times New Roman" w:eastAsia="仿宋_GB2312" w:cs="Times New Roman"/>
          <w:b/>
          <w:bCs/>
          <w:kern w:val="0"/>
          <w:sz w:val="32"/>
          <w:szCs w:val="32"/>
          <w:highlight w:val="none"/>
        </w:rPr>
        <w:t>岗位名称：</w:t>
      </w:r>
      <w:r>
        <w:rPr>
          <w:rFonts w:hint="eastAsia" w:ascii="Times New Roman" w:hAnsi="Times New Roman" w:eastAsia="仿宋_GB2312" w:cs="Times New Roman"/>
          <w:b/>
          <w:bCs/>
          <w:kern w:val="0"/>
          <w:sz w:val="32"/>
          <w:szCs w:val="32"/>
          <w:highlight w:val="none"/>
          <w:lang w:eastAsia="zh-CN"/>
        </w:rPr>
        <w:t>治安联防</w:t>
      </w:r>
      <w:r>
        <w:rPr>
          <w:rFonts w:hint="eastAsia" w:ascii="Times New Roman" w:hAnsi="Times New Roman" w:eastAsia="仿宋_GB2312" w:cs="Times New Roman"/>
          <w:b/>
          <w:bCs/>
          <w:kern w:val="0"/>
          <w:sz w:val="32"/>
          <w:szCs w:val="32"/>
          <w:highlight w:val="none"/>
        </w:rPr>
        <w:t>岗</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（1）岗位要求：人员从岗位所在村的村民中产生。具有良好的语言表达能力，有较强的</w:t>
      </w:r>
      <w:r>
        <w:rPr>
          <w:rFonts w:hint="eastAsia" w:ascii="Times New Roman" w:hAnsi="Times New Roman" w:cs="Times New Roman"/>
          <w:kern w:val="0"/>
          <w:sz w:val="32"/>
          <w:szCs w:val="32"/>
          <w:highlight w:val="none"/>
          <w:lang w:eastAsia="zh-CN"/>
        </w:rPr>
        <w:t>事业心、责任心和良好的品行</w:t>
      </w:r>
      <w:r>
        <w:rPr>
          <w:rFonts w:hint="eastAsia" w:ascii="Times New Roman" w:hAnsi="Times New Roman" w:eastAsia="仿宋_GB2312" w:cs="Times New Roman"/>
          <w:kern w:val="0"/>
          <w:sz w:val="32"/>
          <w:szCs w:val="32"/>
          <w:highlight w:val="none"/>
        </w:rPr>
        <w:t>，工作认真负责</w:t>
      </w:r>
      <w:r>
        <w:rPr>
          <w:rFonts w:hint="eastAsia" w:ascii="Times New Roman" w:hAnsi="Times New Roman" w:cs="Times New Roman"/>
          <w:kern w:val="0"/>
          <w:sz w:val="32"/>
          <w:szCs w:val="32"/>
          <w:highlight w:val="none"/>
          <w:lang w:eastAsia="zh-CN"/>
        </w:rPr>
        <w:t>，具有奉献精神</w:t>
      </w:r>
      <w:r>
        <w:rPr>
          <w:rFonts w:hint="eastAsia" w:ascii="Times New Roman" w:hAnsi="Times New Roman" w:eastAsia="仿宋_GB2312" w:cs="Times New Roman"/>
          <w:kern w:val="0"/>
          <w:sz w:val="32"/>
          <w:szCs w:val="32"/>
          <w:highlight w:val="none"/>
        </w:rPr>
        <w:t>，身体健康，有相关工作经历者优先。遵守公益性岗位管理制度，服从村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工作安排。</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（2）岗位职责：服从村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管理安排，宣传教育群众增强法制观念和安全防范意识；协助负责本区域执勤巡逻、走访入户等相关治安联防工作；完成村</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两委</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安排的其他工作。</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四、岗位招聘程序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本次岗位开发坚持公开、公平、竞争、择优的原则，按照报名申请、资格初审、</w:t>
      </w:r>
      <w:r>
        <w:rPr>
          <w:rFonts w:hint="eastAsia" w:ascii="Times New Roman" w:hAnsi="Times New Roman" w:eastAsia="仿宋_GB2312" w:cs="Times New Roman"/>
          <w:kern w:val="0"/>
          <w:sz w:val="32"/>
          <w:szCs w:val="32"/>
          <w:highlight w:val="none"/>
          <w:lang w:eastAsia="zh-CN"/>
        </w:rPr>
        <w:t>政治审查、</w:t>
      </w:r>
      <w:r>
        <w:rPr>
          <w:rFonts w:hint="default" w:ascii="Times New Roman" w:hAnsi="Times New Roman" w:eastAsia="仿宋_GB2312" w:cs="Times New Roman"/>
          <w:kern w:val="0"/>
          <w:sz w:val="32"/>
          <w:szCs w:val="32"/>
          <w:highlight w:val="none"/>
        </w:rPr>
        <w:t>民主评议和公示、复审审批、聘用、培训上岗等程序进行。</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sz w:val="32"/>
          <w:szCs w:val="32"/>
          <w:highlight w:val="none"/>
        </w:rPr>
      </w:pPr>
      <w:r>
        <w:rPr>
          <w:rFonts w:hint="default" w:ascii="楷体_GB2312" w:hAnsi="楷体_GB2312" w:eastAsia="楷体_GB2312" w:cs="楷体_GB2312"/>
          <w:b w:val="0"/>
          <w:bCs w:val="0"/>
          <w:sz w:val="32"/>
          <w:szCs w:val="32"/>
          <w:highlight w:val="none"/>
        </w:rPr>
        <w:t>（一）报名</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符合条件且有意向人员到所在村村民委员会提出报名申请。</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1、报名时间：2022年</w:t>
      </w:r>
      <w:r>
        <w:rPr>
          <w:rFonts w:hint="eastAsia" w:ascii="Times New Roman" w:hAnsi="Times New Roman"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月</w:t>
      </w:r>
      <w:r>
        <w:rPr>
          <w:rFonts w:hint="eastAsia" w:ascii="Times New Roman" w:hAnsi="Times New Roman"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日—2022年</w:t>
      </w:r>
      <w:r>
        <w:rPr>
          <w:rFonts w:hint="eastAsia" w:ascii="Times New Roman" w:hAnsi="Times New Roman" w:cs="Times New Roman"/>
          <w:kern w:val="0"/>
          <w:sz w:val="32"/>
          <w:szCs w:val="32"/>
          <w:highlight w:val="none"/>
          <w:lang w:val="en-US" w:eastAsia="zh-CN"/>
        </w:rPr>
        <w:t>11</w:t>
      </w:r>
      <w:r>
        <w:rPr>
          <w:rFonts w:hint="default" w:ascii="Times New Roman" w:hAnsi="Times New Roman" w:eastAsia="仿宋_GB2312" w:cs="Times New Roman"/>
          <w:kern w:val="0"/>
          <w:sz w:val="32"/>
          <w:szCs w:val="32"/>
          <w:highlight w:val="none"/>
        </w:rPr>
        <w:t>月</w:t>
      </w:r>
      <w:r>
        <w:rPr>
          <w:rFonts w:hint="eastAsia" w:ascii="Times New Roman" w:hAnsi="Times New Roman"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日。</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2、报名方式：报名采取现场报名和村推荐相结合的方式进行。</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highlight w:val="none"/>
        </w:rPr>
        <w:t>、报名地点：村委会办公室</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4、报名资料：需提供身份证或社保卡原件及复印件，</w:t>
      </w:r>
      <w:r>
        <w:rPr>
          <w:rFonts w:hint="eastAsia" w:ascii="仿宋_GB2312" w:hAnsi="仿宋_GB2312" w:eastAsia="仿宋_GB2312" w:cs="仿宋_GB2312"/>
          <w:kern w:val="2"/>
          <w:sz w:val="32"/>
          <w:szCs w:val="32"/>
        </w:rPr>
        <w:t>1寸照片二张、残疾人需持残疾证，</w:t>
      </w:r>
      <w:r>
        <w:rPr>
          <w:rFonts w:hint="eastAsia" w:ascii="仿宋_GB2312" w:hAnsi="仿宋_GB2312" w:eastAsia="仿宋_GB2312" w:cs="仿宋_GB2312"/>
          <w:sz w:val="32"/>
          <w:szCs w:val="32"/>
        </w:rPr>
        <w:t>填写报名材料。</w:t>
      </w:r>
    </w:p>
    <w:p>
      <w:pPr>
        <w:pStyle w:val="9"/>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、咨询电话：0633—</w:t>
      </w:r>
      <w:r>
        <w:rPr>
          <w:rFonts w:hint="default" w:ascii="Times New Roman" w:hAnsi="Times New Roman" w:eastAsia="仿宋_GB2312" w:cs="Times New Roman"/>
          <w:kern w:val="0"/>
          <w:sz w:val="32"/>
          <w:szCs w:val="32"/>
          <w:lang w:val="en-US" w:eastAsia="zh-CN"/>
        </w:rPr>
        <w:t>7912781</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b w:val="0"/>
          <w:bCs w:val="0"/>
          <w:sz w:val="32"/>
          <w:szCs w:val="32"/>
          <w:highlight w:val="none"/>
        </w:rPr>
      </w:pPr>
      <w:r>
        <w:rPr>
          <w:rFonts w:hint="default" w:ascii="楷体_GB2312" w:hAnsi="楷体_GB2312" w:eastAsia="楷体_GB2312" w:cs="楷体_GB2312"/>
          <w:b w:val="0"/>
          <w:bCs w:val="0"/>
          <w:sz w:val="32"/>
          <w:szCs w:val="32"/>
          <w:highlight w:val="none"/>
        </w:rPr>
        <w:t>（二）</w:t>
      </w:r>
      <w:r>
        <w:rPr>
          <w:rFonts w:hint="eastAsia" w:ascii="楷体" w:hAnsi="楷体" w:eastAsia="楷体" w:cs="仿宋"/>
          <w:kern w:val="0"/>
          <w:sz w:val="32"/>
          <w:szCs w:val="32"/>
          <w:shd w:val="clear" w:color="auto" w:fill="FFFFFF"/>
        </w:rPr>
        <w:t>资格审查</w:t>
      </w:r>
      <w:r>
        <w:rPr>
          <w:rFonts w:hint="eastAsia" w:ascii="楷体" w:hAnsi="楷体" w:eastAsia="楷体" w:cs="仿宋"/>
          <w:kern w:val="0"/>
          <w:sz w:val="32"/>
          <w:szCs w:val="32"/>
          <w:shd w:val="clear" w:color="auto" w:fill="FFFFFF"/>
          <w:lang w:eastAsia="zh-CN"/>
        </w:rPr>
        <w:t>和聘用</w:t>
      </w:r>
    </w:p>
    <w:p>
      <w:pPr>
        <w:pStyle w:val="9"/>
        <w:spacing w:line="520" w:lineRule="exact"/>
        <w:ind w:firstLine="640"/>
        <w:rPr>
          <w:rFonts w:hint="eastAsia" w:ascii="仿宋" w:hAnsi="仿宋" w:eastAsia="仿宋" w:cs="仿宋"/>
          <w:kern w:val="0"/>
          <w:highlight w:val="none"/>
          <w:lang w:val="en-US" w:eastAsia="zh-CN"/>
        </w:rPr>
      </w:pPr>
      <w:r>
        <w:rPr>
          <w:rFonts w:hint="eastAsia" w:ascii="Times New Roman" w:hAnsi="Times New Roman" w:eastAsia="仿宋_GB2312" w:cs="Times New Roman"/>
          <w:kern w:val="0"/>
          <w:sz w:val="32"/>
          <w:szCs w:val="32"/>
          <w:highlight w:val="none"/>
          <w:lang w:val="en-US" w:eastAsia="zh-CN"/>
        </w:rPr>
        <w:t>由陈疃镇城乡公益性岗位扩容提质行动领导小组办公 室对乡村公益性岗位开发工作中每个步骤进行指导把关。根据报名情况，按照乡村公益岗位职责要求，民主评议确定拟安置上岗人员，并在安置对象所在村进行公示，公示期3天，公示无异议的，报镇党委、政府审核通过后，报东港区城乡公益性岗位扩容提质行动领导小组办公室审批备案。签订劳务协议，经培训后上岗。（培训时间：将根据疫情防控情况</w:t>
      </w:r>
      <w:r>
        <w:rPr>
          <w:rFonts w:hint="eastAsia" w:ascii="仿宋" w:hAnsi="仿宋" w:eastAsia="仿宋" w:cs="仿宋"/>
          <w:kern w:val="0"/>
          <w:highlight w:val="none"/>
          <w:lang w:val="en-US" w:eastAsia="zh-CN"/>
        </w:rPr>
        <w:t>合理安排）。</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rPr>
        <w:t>（三）日常管理</w:t>
      </w:r>
    </w:p>
    <w:p>
      <w:pPr>
        <w:pStyle w:val="5"/>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highlight w:val="none"/>
          <w:lang w:eastAsia="zh-CN"/>
        </w:rPr>
        <w:t>乡村公益性岗位人员日常管理按照《陈疃镇乡村公益性岗位人员管理办法》执行，乡村公益性岗位实行不定时工作制，乡村公益性岗位人员实行退出机制，一旦退出即时解除劳务协议，停止发放补贴。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五、岗位待遇</w:t>
      </w:r>
    </w:p>
    <w:p>
      <w:pPr>
        <w:pStyle w:val="9"/>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本次开发的乡村公益性岗位统一实行政府补贴，</w:t>
      </w:r>
      <w:r>
        <w:rPr>
          <w:rFonts w:hint="default" w:ascii="Times New Roman" w:hAnsi="Times New Roman" w:eastAsia="仿宋_GB2312" w:cs="Times New Roman"/>
          <w:sz w:val="32"/>
          <w:szCs w:val="32"/>
        </w:rPr>
        <w:t>乡村公益性岗位</w:t>
      </w:r>
      <w:r>
        <w:rPr>
          <w:rFonts w:hint="eastAsia" w:ascii="Times New Roman" w:hAnsi="Times New Roman" w:cs="Times New Roman"/>
          <w:sz w:val="32"/>
          <w:szCs w:val="32"/>
          <w:lang w:eastAsia="zh-CN"/>
        </w:rPr>
        <w:t>每月</w:t>
      </w:r>
      <w:r>
        <w:rPr>
          <w:rFonts w:hint="default" w:ascii="Times New Roman" w:hAnsi="Times New Roman" w:eastAsia="仿宋_GB2312" w:cs="Times New Roman"/>
          <w:sz w:val="32"/>
          <w:szCs w:val="32"/>
        </w:rPr>
        <w:t>补贴标准</w:t>
      </w:r>
      <w:r>
        <w:rPr>
          <w:rFonts w:hint="eastAsia" w:ascii="Times New Roman" w:hAnsi="Times New Roman" w:cs="Times New Roman"/>
          <w:sz w:val="32"/>
          <w:szCs w:val="32"/>
          <w:lang w:eastAsia="zh-CN"/>
        </w:rPr>
        <w:t>为</w:t>
      </w:r>
      <w:r>
        <w:rPr>
          <w:rFonts w:hint="eastAsia" w:ascii="Times New Roman" w:hAnsi="Times New Roman" w:cs="Times New Roman"/>
          <w:sz w:val="32"/>
          <w:szCs w:val="32"/>
          <w:highlight w:val="none"/>
          <w:lang w:eastAsia="zh-CN"/>
        </w:rPr>
        <w:t>：基础工资</w:t>
      </w:r>
      <w:r>
        <w:rPr>
          <w:rFonts w:hint="eastAsia" w:ascii="Times New Roman" w:hAnsi="Times New Roman" w:cs="Times New Roman"/>
          <w:sz w:val="32"/>
          <w:szCs w:val="32"/>
          <w:highlight w:val="none"/>
          <w:lang w:val="en-US" w:eastAsia="zh-CN"/>
        </w:rPr>
        <w:t>+绩效工资</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lang w:eastAsia="zh-CN"/>
        </w:rPr>
        <w:t>最高不超过</w:t>
      </w:r>
      <w:r>
        <w:rPr>
          <w:rFonts w:hint="eastAsia" w:ascii="Times New Roman" w:hAnsi="Times New Roman" w:cs="Times New Roman"/>
          <w:sz w:val="32"/>
          <w:szCs w:val="32"/>
          <w:lang w:val="en-US" w:eastAsia="zh-CN"/>
        </w:rPr>
        <w:t>830元/月，</w:t>
      </w:r>
      <w:r>
        <w:rPr>
          <w:rFonts w:hint="default" w:ascii="Times New Roman" w:hAnsi="Times New Roman" w:eastAsia="仿宋_GB2312" w:cs="Times New Roman"/>
          <w:kern w:val="0"/>
          <w:sz w:val="32"/>
          <w:szCs w:val="32"/>
        </w:rPr>
        <w:t>同一人员岗位补贴期限一般不超过三年。</w:t>
      </w:r>
      <w:r>
        <w:rPr>
          <w:rFonts w:hint="default" w:ascii="Times New Roman" w:hAnsi="Times New Roman" w:eastAsia="仿宋_GB2312" w:cs="Times New Roman"/>
          <w:sz w:val="32"/>
          <w:szCs w:val="32"/>
        </w:rPr>
        <w:t>统一为在岗人员购买每年</w:t>
      </w:r>
      <w:r>
        <w:rPr>
          <w:rFonts w:hint="default" w:ascii="Times New Roman" w:hAnsi="Times New Roman" w:eastAsia="仿宋_GB2312" w:cs="Times New Roman"/>
          <w:sz w:val="32"/>
          <w:szCs w:val="32"/>
          <w:highlight w:val="none"/>
        </w:rPr>
        <w:t>不超过</w:t>
      </w:r>
      <w:r>
        <w:rPr>
          <w:rFonts w:hint="eastAsia" w:ascii="Times New Roman" w:hAnsi="Times New Roman" w:cs="Times New Roman"/>
          <w:sz w:val="32"/>
          <w:szCs w:val="32"/>
          <w:highlight w:val="none"/>
          <w:lang w:val="en-US" w:eastAsia="zh-CN"/>
        </w:rPr>
        <w:t>60</w:t>
      </w:r>
      <w:r>
        <w:rPr>
          <w:rFonts w:hint="default" w:ascii="Times New Roman" w:hAnsi="Times New Roman" w:eastAsia="仿宋_GB2312" w:cs="Times New Roman"/>
          <w:sz w:val="32"/>
          <w:szCs w:val="32"/>
          <w:highlight w:val="none"/>
        </w:rPr>
        <w:t>元的意</w:t>
      </w:r>
      <w:r>
        <w:rPr>
          <w:rFonts w:hint="default" w:ascii="Times New Roman" w:hAnsi="Times New Roman" w:eastAsia="仿宋_GB2312" w:cs="Times New Roman"/>
          <w:sz w:val="32"/>
          <w:szCs w:val="32"/>
        </w:rPr>
        <w:t>外伤害商业保险。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kern w:val="0"/>
          <w:sz w:val="32"/>
          <w:szCs w:val="32"/>
          <w:highlight w:val="none"/>
        </w:rPr>
      </w:pPr>
      <w:r>
        <w:rPr>
          <w:rFonts w:hint="default" w:ascii="黑体" w:hAnsi="黑体" w:eastAsia="黑体" w:cs="黑体"/>
          <w:b w:val="0"/>
          <w:bCs w:val="0"/>
          <w:kern w:val="0"/>
          <w:sz w:val="32"/>
          <w:szCs w:val="32"/>
          <w:highlight w:val="none"/>
        </w:rPr>
        <w:t>六、其他</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（一）报名应聘人员应保证材料真实，如发现材料虚假失实，将取消报名资格；已经录用的，将按照管理办法予以清退。</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（二）根据新冠肺炎疫情防控有关规定，进入报名地点应当主动出示健康码，按要求主动接受体温测量，并做好防护措施。</w:t>
      </w:r>
    </w:p>
    <w:p>
      <w:pPr>
        <w:pStyle w:val="9"/>
        <w:keepNext w:val="0"/>
        <w:keepLines w:val="0"/>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本公告由</w:t>
      </w:r>
      <w:r>
        <w:rPr>
          <w:rFonts w:hint="default" w:ascii="Times New Roman" w:hAnsi="Times New Roman" w:eastAsia="仿宋_GB2312" w:cs="Times New Roman"/>
          <w:kern w:val="0"/>
          <w:sz w:val="32"/>
          <w:szCs w:val="32"/>
          <w:lang w:eastAsia="zh-CN"/>
        </w:rPr>
        <w:t>陈疃</w:t>
      </w:r>
      <w:r>
        <w:rPr>
          <w:rFonts w:hint="default" w:ascii="Times New Roman" w:hAnsi="Times New Roman" w:eastAsia="仿宋_GB2312" w:cs="Times New Roman"/>
          <w:sz w:val="32"/>
          <w:szCs w:val="32"/>
        </w:rPr>
        <w:t>镇城乡公益性岗位扩容提质行动领导小组办公室</w:t>
      </w:r>
      <w:r>
        <w:rPr>
          <w:rFonts w:hint="default" w:ascii="Times New Roman" w:hAnsi="Times New Roman" w:eastAsia="仿宋_GB2312" w:cs="Times New Roman"/>
          <w:kern w:val="0"/>
          <w:sz w:val="32"/>
          <w:szCs w:val="32"/>
        </w:rPr>
        <w:t>负责解释。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附件: </w:t>
      </w:r>
      <w:r>
        <w:rPr>
          <w:rFonts w:hint="default" w:ascii="Times New Roman" w:hAnsi="Times New Roman" w:eastAsia="仿宋_GB2312" w:cs="Times New Roman"/>
          <w:kern w:val="0"/>
          <w:sz w:val="32"/>
          <w:szCs w:val="32"/>
          <w:lang w:eastAsia="zh-CN"/>
        </w:rPr>
        <w:t>陈疃</w:t>
      </w:r>
      <w:r>
        <w:rPr>
          <w:rFonts w:hint="default" w:ascii="Times New Roman" w:hAnsi="Times New Roman" w:eastAsia="仿宋_GB2312" w:cs="Times New Roman"/>
          <w:kern w:val="0"/>
          <w:sz w:val="32"/>
          <w:szCs w:val="32"/>
        </w:rPr>
        <w:t>镇2022年度乡村公益性岗位设置一览表</w:t>
      </w:r>
    </w:p>
    <w:p>
      <w:pPr>
        <w:pStyle w:val="9"/>
        <w:keepNext w:val="0"/>
        <w:keepLines w:val="0"/>
        <w:pageBreakBefore w:val="0"/>
        <w:kinsoku/>
        <w:wordWrap/>
        <w:overflowPunct/>
        <w:topLinePunct w:val="0"/>
        <w:autoSpaceDE/>
        <w:autoSpaceDN/>
        <w:bidi w:val="0"/>
        <w:adjustRightInd/>
        <w:spacing w:line="560" w:lineRule="exact"/>
        <w:ind w:firstLine="200" w:firstLineChars="0"/>
        <w:textAlignment w:val="auto"/>
        <w:rPr>
          <w:rFonts w:hint="default" w:ascii="Times New Roman" w:hAnsi="Times New Roman" w:eastAsia="仿宋_GB2312" w:cs="Times New Roman"/>
          <w:kern w:val="0"/>
          <w:sz w:val="32"/>
          <w:szCs w:val="32"/>
        </w:rPr>
      </w:pPr>
    </w:p>
    <w:p>
      <w:pPr>
        <w:pStyle w:val="9"/>
        <w:keepNext w:val="0"/>
        <w:keepLines w:val="0"/>
        <w:pageBreakBefore w:val="0"/>
        <w:kinsoku/>
        <w:wordWrap/>
        <w:overflowPunct/>
        <w:topLinePunct w:val="0"/>
        <w:autoSpaceDE/>
        <w:autoSpaceDN/>
        <w:bidi w:val="0"/>
        <w:adjustRightInd/>
        <w:spacing w:line="560" w:lineRule="exact"/>
        <w:ind w:firstLine="200" w:firstLineChars="0"/>
        <w:textAlignment w:val="auto"/>
        <w:rPr>
          <w:rFonts w:hint="default" w:ascii="Times New Roman" w:hAnsi="Times New Roman" w:eastAsia="仿宋_GB2312" w:cs="Times New Roman"/>
          <w:kern w:val="0"/>
          <w:sz w:val="32"/>
          <w:szCs w:val="32"/>
        </w:rPr>
      </w:pPr>
    </w:p>
    <w:p>
      <w:pPr>
        <w:pStyle w:val="9"/>
        <w:keepNext w:val="0"/>
        <w:keepLines w:val="0"/>
        <w:pageBreakBefore w:val="0"/>
        <w:kinsoku/>
        <w:wordWrap/>
        <w:overflowPunct/>
        <w:topLinePunct w:val="0"/>
        <w:autoSpaceDE/>
        <w:autoSpaceDN/>
        <w:bidi w:val="0"/>
        <w:adjustRightInd/>
        <w:spacing w:line="560" w:lineRule="exact"/>
        <w:ind w:left="4478" w:leftChars="304" w:hanging="3840" w:hangingChars="1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陈疃</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sz w:val="32"/>
          <w:szCs w:val="32"/>
        </w:rPr>
        <w:t>城乡</w:t>
      </w:r>
      <w:r>
        <w:rPr>
          <w:rFonts w:hint="default" w:ascii="Times New Roman" w:hAnsi="Times New Roman" w:eastAsia="仿宋_GB2312" w:cs="Times New Roman"/>
          <w:kern w:val="0"/>
          <w:sz w:val="32"/>
          <w:szCs w:val="32"/>
        </w:rPr>
        <w:t>公益性岗位</w:t>
      </w:r>
      <w:r>
        <w:rPr>
          <w:rFonts w:hint="default" w:ascii="Times New Roman" w:hAnsi="Times New Roman" w:eastAsia="仿宋_GB2312" w:cs="Times New Roman"/>
          <w:sz w:val="32"/>
          <w:szCs w:val="32"/>
        </w:rPr>
        <w:t>扩容提质行动</w:t>
      </w:r>
      <w:r>
        <w:rPr>
          <w:rFonts w:hint="default" w:ascii="Times New Roman" w:hAnsi="Times New Roman" w:eastAsia="仿宋_GB2312" w:cs="Times New Roman"/>
          <w:kern w:val="0"/>
          <w:sz w:val="32"/>
          <w:szCs w:val="32"/>
        </w:rPr>
        <w:t>领导小组办公室2022年</w:t>
      </w:r>
      <w:r>
        <w:rPr>
          <w:rFonts w:hint="eastAsia" w:ascii="Times New Roman" w:hAnsi="Times New Roman" w:cs="Times New Roman"/>
          <w:kern w:val="0"/>
          <w:sz w:val="32"/>
          <w:szCs w:val="32"/>
          <w:lang w:val="en-US" w:eastAsia="zh-CN"/>
        </w:rPr>
        <w:t>11</w:t>
      </w:r>
      <w:r>
        <w:rPr>
          <w:rFonts w:hint="default" w:ascii="Times New Roman" w:hAnsi="Times New Roman" w:eastAsia="仿宋_GB2312" w:cs="Times New Roman"/>
          <w:kern w:val="0"/>
          <w:sz w:val="32"/>
          <w:szCs w:val="32"/>
        </w:rPr>
        <w:t>月</w:t>
      </w:r>
      <w:r>
        <w:rPr>
          <w:rFonts w:hint="eastAsia" w:ascii="Times New Roman" w:hAnsi="Times New Roman" w:cs="Times New Roman"/>
          <w:kern w:val="0"/>
          <w:sz w:val="32"/>
          <w:szCs w:val="32"/>
          <w:lang w:val="en-US" w:eastAsia="zh-CN"/>
        </w:rPr>
        <w:t>3</w:t>
      </w:r>
      <w:r>
        <w:rPr>
          <w:rFonts w:hint="default" w:ascii="Times New Roman" w:hAnsi="Times New Roman" w:eastAsia="仿宋_GB2312" w:cs="Times New Roman"/>
          <w:kern w:val="0"/>
          <w:sz w:val="32"/>
          <w:szCs w:val="32"/>
        </w:rPr>
        <w:t>日</w:t>
      </w:r>
    </w:p>
    <w:p>
      <w:pPr>
        <w:pStyle w:val="9"/>
        <w:spacing w:line="520" w:lineRule="exact"/>
        <w:ind w:left="0" w:leftChars="0" w:firstLine="1320" w:firstLineChars="300"/>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陈疃</w:t>
      </w:r>
      <w:r>
        <w:rPr>
          <w:rFonts w:hint="eastAsia" w:ascii="方正小标宋简体" w:hAnsi="方正小标宋简体" w:eastAsia="方正小标宋简体" w:cs="方正小标宋简体"/>
          <w:kern w:val="0"/>
          <w:sz w:val="44"/>
          <w:szCs w:val="44"/>
        </w:rPr>
        <w:t>镇2022年度乡村公益性岗位</w:t>
      </w:r>
    </w:p>
    <w:p>
      <w:pPr>
        <w:pStyle w:val="9"/>
        <w:spacing w:line="520" w:lineRule="exact"/>
        <w:ind w:left="0" w:leftChars="0" w:firstLine="0" w:firstLineChars="0"/>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设置一览表</w:t>
      </w:r>
    </w:p>
    <w:tbl>
      <w:tblPr>
        <w:tblStyle w:val="6"/>
        <w:tblpPr w:leftFromText="180" w:rightFromText="180" w:vertAnchor="text" w:horzAnchor="page" w:tblpXSpec="center" w:tblpY="694"/>
        <w:tblOverlap w:val="never"/>
        <w:tblW w:w="7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6"/>
        <w:gridCol w:w="3598"/>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序号</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村名</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岗位开发数量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西陈疃四村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堰村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堰东岭</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惠家庄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沈疃三村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西陈疃二村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西陈疃三村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8</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北鲍疃</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石灰窑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10</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城顶前</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11</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杨家山子</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cs="Times New Roman"/>
                <w:kern w:val="0"/>
                <w:sz w:val="32"/>
                <w:szCs w:val="32"/>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12</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高家官庄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13</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卞家庄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14</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北疃</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15</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姜疃</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16</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毛家庄村</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17</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上蔡庄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18</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中石墩</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19</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东石墩</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20</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石旺沟</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21</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七里沟子</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22</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惠家官庄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23</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曹家官庄</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24</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许家洼</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rPr>
              <w:t>25</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滕家庄子</w:t>
            </w:r>
          </w:p>
        </w:tc>
        <w:tc>
          <w:tcPr>
            <w:tcW w:w="2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w:t>
            </w:r>
          </w:p>
        </w:tc>
      </w:tr>
    </w:tbl>
    <w:p>
      <w:pPr>
        <w:pStyle w:val="3"/>
        <w:ind w:left="0" w:lef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备注：报名人数不足的，可由陈疃镇城乡公益性岗位扩容提质行动领导小组办公室将名额在全镇调剂</w:t>
      </w:r>
    </w:p>
    <w:p>
      <w:pPr>
        <w:rPr>
          <w:rFonts w:ascii="宋体" w:hAnsi="宋体"/>
          <w:b/>
          <w:bCs/>
          <w:color w:val="000000"/>
          <w:kern w:val="0"/>
          <w:sz w:val="40"/>
          <w:szCs w:val="40"/>
        </w:rPr>
      </w:pPr>
    </w:p>
    <w:p>
      <w:pPr>
        <w:rPr>
          <w:rFonts w:hint="eastAsia" w:eastAsia="宋体"/>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TQ4NzJkYTdmYTU0YjNiZTRiNWE3OTlmMmRlYjYifQ=="/>
  </w:docVars>
  <w:rsids>
    <w:rsidRoot w:val="65B102DF"/>
    <w:rsid w:val="00A77AD4"/>
    <w:rsid w:val="010F296A"/>
    <w:rsid w:val="019369D8"/>
    <w:rsid w:val="01B666C0"/>
    <w:rsid w:val="026D1B41"/>
    <w:rsid w:val="03D64673"/>
    <w:rsid w:val="042B3F4E"/>
    <w:rsid w:val="04446205"/>
    <w:rsid w:val="045778B3"/>
    <w:rsid w:val="0466617C"/>
    <w:rsid w:val="046E5030"/>
    <w:rsid w:val="04F55751"/>
    <w:rsid w:val="04FE4606"/>
    <w:rsid w:val="05E03B9C"/>
    <w:rsid w:val="06806DC2"/>
    <w:rsid w:val="06895F57"/>
    <w:rsid w:val="06E15F8D"/>
    <w:rsid w:val="080F2686"/>
    <w:rsid w:val="0A670558"/>
    <w:rsid w:val="0BED0F30"/>
    <w:rsid w:val="0D556DB9"/>
    <w:rsid w:val="0E8B262A"/>
    <w:rsid w:val="0F5D017B"/>
    <w:rsid w:val="0FAE6DFB"/>
    <w:rsid w:val="1034712E"/>
    <w:rsid w:val="11842336"/>
    <w:rsid w:val="13912AE9"/>
    <w:rsid w:val="13DA7FEC"/>
    <w:rsid w:val="13F866C4"/>
    <w:rsid w:val="16223F08"/>
    <w:rsid w:val="16FE2244"/>
    <w:rsid w:val="193C34F7"/>
    <w:rsid w:val="19772685"/>
    <w:rsid w:val="197E141A"/>
    <w:rsid w:val="199D21E8"/>
    <w:rsid w:val="1B4B5C73"/>
    <w:rsid w:val="1B8F7D64"/>
    <w:rsid w:val="1C4A60CE"/>
    <w:rsid w:val="1C4F709D"/>
    <w:rsid w:val="202D3B9A"/>
    <w:rsid w:val="2094369E"/>
    <w:rsid w:val="20BB73F7"/>
    <w:rsid w:val="21D54096"/>
    <w:rsid w:val="22EE6C1A"/>
    <w:rsid w:val="23ED5B1A"/>
    <w:rsid w:val="245F3A4A"/>
    <w:rsid w:val="25861D82"/>
    <w:rsid w:val="25E034D6"/>
    <w:rsid w:val="28706D19"/>
    <w:rsid w:val="28DC0A73"/>
    <w:rsid w:val="290568DB"/>
    <w:rsid w:val="2A385615"/>
    <w:rsid w:val="2A495A74"/>
    <w:rsid w:val="2AAC7633"/>
    <w:rsid w:val="2D012636"/>
    <w:rsid w:val="2F7A47BE"/>
    <w:rsid w:val="2FB4019B"/>
    <w:rsid w:val="30FC114A"/>
    <w:rsid w:val="31771119"/>
    <w:rsid w:val="3304078A"/>
    <w:rsid w:val="33550C7E"/>
    <w:rsid w:val="342B1D46"/>
    <w:rsid w:val="34881040"/>
    <w:rsid w:val="34E04CBE"/>
    <w:rsid w:val="350B4F22"/>
    <w:rsid w:val="350E24BD"/>
    <w:rsid w:val="356419B4"/>
    <w:rsid w:val="360F1920"/>
    <w:rsid w:val="36957771"/>
    <w:rsid w:val="376A1FD2"/>
    <w:rsid w:val="378105FB"/>
    <w:rsid w:val="378D6FA0"/>
    <w:rsid w:val="38997BC6"/>
    <w:rsid w:val="39CB0253"/>
    <w:rsid w:val="39DE6F10"/>
    <w:rsid w:val="3BDA29D0"/>
    <w:rsid w:val="3C9A2226"/>
    <w:rsid w:val="3D3E2AEA"/>
    <w:rsid w:val="3E090307"/>
    <w:rsid w:val="3F7B1DD4"/>
    <w:rsid w:val="3FEE64DA"/>
    <w:rsid w:val="419B675D"/>
    <w:rsid w:val="421F7F96"/>
    <w:rsid w:val="4249440B"/>
    <w:rsid w:val="43030A5E"/>
    <w:rsid w:val="450D75ED"/>
    <w:rsid w:val="464F10A5"/>
    <w:rsid w:val="48517B76"/>
    <w:rsid w:val="4A7638C4"/>
    <w:rsid w:val="4B074E64"/>
    <w:rsid w:val="4BF90C50"/>
    <w:rsid w:val="4C674B4B"/>
    <w:rsid w:val="4E6C395B"/>
    <w:rsid w:val="4EEC23A6"/>
    <w:rsid w:val="50F97A8C"/>
    <w:rsid w:val="52C33D66"/>
    <w:rsid w:val="534030CC"/>
    <w:rsid w:val="54635A5E"/>
    <w:rsid w:val="54921C42"/>
    <w:rsid w:val="54B95421"/>
    <w:rsid w:val="56004989"/>
    <w:rsid w:val="58584F50"/>
    <w:rsid w:val="5963595B"/>
    <w:rsid w:val="5AF103F2"/>
    <w:rsid w:val="5C2A6BCE"/>
    <w:rsid w:val="5D30024A"/>
    <w:rsid w:val="5F73441E"/>
    <w:rsid w:val="604F4E8B"/>
    <w:rsid w:val="61265BEC"/>
    <w:rsid w:val="61AD00BB"/>
    <w:rsid w:val="6259521A"/>
    <w:rsid w:val="63055CAB"/>
    <w:rsid w:val="635F6765"/>
    <w:rsid w:val="64EF09EB"/>
    <w:rsid w:val="65B102DF"/>
    <w:rsid w:val="65F91B21"/>
    <w:rsid w:val="667F036A"/>
    <w:rsid w:val="671B0E04"/>
    <w:rsid w:val="69C266CE"/>
    <w:rsid w:val="6BB92FC4"/>
    <w:rsid w:val="6C111246"/>
    <w:rsid w:val="6C3B451F"/>
    <w:rsid w:val="6D370365"/>
    <w:rsid w:val="70D70CB1"/>
    <w:rsid w:val="70EC1801"/>
    <w:rsid w:val="76674885"/>
    <w:rsid w:val="769D02A6"/>
    <w:rsid w:val="78FD1850"/>
    <w:rsid w:val="791E5408"/>
    <w:rsid w:val="7ADB1793"/>
    <w:rsid w:val="7B0B30EA"/>
    <w:rsid w:val="7B0E0FEA"/>
    <w:rsid w:val="7C673AE5"/>
    <w:rsid w:val="7E123328"/>
    <w:rsid w:val="7E5D031B"/>
    <w:rsid w:val="7FBF128D"/>
    <w:rsid w:val="7FD6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3128</Words>
  <Characters>3208</Characters>
  <Lines>0</Lines>
  <Paragraphs>0</Paragraphs>
  <TotalTime>4</TotalTime>
  <ScaleCrop>false</ScaleCrop>
  <LinksUpToDate>false</LinksUpToDate>
  <CharactersWithSpaces>3210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2022-03-08T09:32:00Z</dcterms:created>
  <dc:creator>小小白『安』</dc:creator>
  <cp:lastModifiedBy>简单   蕾</cp:lastModifiedBy>
  <cp:lastPrinted>2022-11-01T02:33:00Z</cp:lastPrinted>
  <dcterms:modified xsi:type="dcterms:W3CDTF">2022-11-03T10:07:43Z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070A6BB4FC1F45FAAF88DFB98288A98F</vt:lpwstr>
  </property>
</Properties>
</file>