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right="774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line="592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shd w:val="clear" w:color="auto" w:fill="FFFFFF"/>
        </w:rPr>
        <w:t>日照市2022年度海外留学人才需求情况表</w:t>
      </w:r>
      <w:bookmarkEnd w:id="0"/>
    </w:p>
    <w:tbl>
      <w:tblPr>
        <w:tblStyle w:val="6"/>
        <w:tblW w:w="92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1229"/>
        <w:gridCol w:w="987"/>
        <w:gridCol w:w="1730"/>
        <w:gridCol w:w="311"/>
        <w:gridCol w:w="445"/>
        <w:gridCol w:w="1054"/>
        <w:gridCol w:w="1471"/>
        <w:gridCol w:w="9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47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所属领域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E-mail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81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lang w:bidi="ar"/>
              </w:rPr>
              <w:t>单位简介：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1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4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拟投入研发资金（万元）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技术需求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描述</w:t>
            </w:r>
          </w:p>
        </w:tc>
        <w:tc>
          <w:tcPr>
            <w:tcW w:w="81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lang w:bidi="ar"/>
              </w:rPr>
              <w:t>人才需求信息：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具体工作内容和方向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提供待遇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引进方式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531" w:bottom="1701" w:left="1531" w:header="851" w:footer="1191" w:gutter="0"/>
      <w:cols w:space="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74159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sz w:val="28"/>
            <w:szCs w:val="28"/>
          </w:rPr>
          <w:t>－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－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313467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sz w:val="28"/>
            <w:szCs w:val="28"/>
          </w:rPr>
          <w:t>－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－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07FE9"/>
    <w:rsid w:val="029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="Times New Roman" w:hAnsi="Times New Roman" w:eastAsia="仿宋_GB2312" w:cs="Times New Roman"/>
      <w:color w:val="000000"/>
      <w:sz w:val="2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市人才开发办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2022-03-17T09:40:00Z</dcterms:created>
  <dc:creator>刘祥伟</dc:creator>
  <cp:lastModifiedBy>刘祥伟</cp:lastModifiedBy>
  <dcterms:modified xsi:type="dcterms:W3CDTF">2022-03-17T09:41:25Z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